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4CD4B" w14:textId="62834940" w:rsidR="00D217A4" w:rsidRDefault="00D217A4" w:rsidP="00D217A4">
      <w:pPr>
        <w:pStyle w:val="NormalnyWeb"/>
        <w:spacing w:before="0" w:beforeAutospacing="0" w:after="600" w:afterAutospacing="0" w:line="360" w:lineRule="auto"/>
        <w:ind w:right="-289"/>
        <w:jc w:val="both"/>
        <w:rPr>
          <w:rFonts w:asciiTheme="minorHAnsi" w:hAnsiTheme="minorHAnsi" w:cstheme="minorHAnsi"/>
        </w:rPr>
      </w:pPr>
      <w:r>
        <w:rPr>
          <w:rStyle w:val="Wyrnienie"/>
          <w:rFonts w:asciiTheme="minorHAnsi" w:hAnsiTheme="minorHAnsi" w:cstheme="minorHAnsi"/>
          <w:b/>
          <w:i w:val="0"/>
        </w:rPr>
        <w:t xml:space="preserve">Klauzula informacyjna w ramach </w:t>
      </w:r>
      <w:bookmarkStart w:id="0" w:name="_Hlk68695840"/>
      <w:r>
        <w:rPr>
          <w:rStyle w:val="Wyrnienie"/>
          <w:rFonts w:asciiTheme="minorHAnsi" w:hAnsiTheme="minorHAnsi" w:cstheme="minorHAnsi"/>
          <w:b/>
          <w:i w:val="0"/>
        </w:rPr>
        <w:t xml:space="preserve">Programu „Asystent osobisty osoby </w:t>
      </w:r>
      <w:bookmarkEnd w:id="0"/>
      <w:r w:rsidR="009F0F5D">
        <w:rPr>
          <w:rStyle w:val="Wyrnienie"/>
          <w:rFonts w:asciiTheme="minorHAnsi" w:hAnsiTheme="minorHAnsi" w:cstheme="minorHAnsi"/>
          <w:b/>
          <w:i w:val="0"/>
        </w:rPr>
        <w:t>z niepełnosprawnością</w:t>
      </w:r>
      <w:r>
        <w:rPr>
          <w:rStyle w:val="Wyrnienie"/>
          <w:rFonts w:asciiTheme="minorHAnsi" w:hAnsiTheme="minorHAnsi" w:cstheme="minorHAnsi"/>
          <w:b/>
          <w:i w:val="0"/>
        </w:rPr>
        <w:t>” – edycja 202</w:t>
      </w:r>
      <w:r w:rsidR="009F0F5D">
        <w:rPr>
          <w:rStyle w:val="Wyrnienie"/>
          <w:rFonts w:asciiTheme="minorHAnsi" w:hAnsiTheme="minorHAnsi" w:cstheme="minorHAnsi"/>
          <w:b/>
          <w:i w:val="0"/>
        </w:rPr>
        <w:t>4</w:t>
      </w:r>
    </w:p>
    <w:p w14:paraId="5B546ED1" w14:textId="77777777" w:rsidR="00D217A4" w:rsidRDefault="00D217A4" w:rsidP="00D217A4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art. 13 i art.14 rozporządzenia Parlamentu Europejskiego i Rady (UE) 2016/679 </w:t>
      </w:r>
      <w:r>
        <w:rPr>
          <w:rFonts w:asciiTheme="minorHAnsi" w:hAnsiTheme="minorHAnsi" w:cstheme="minorHAnsi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str.1, z późn. zm.), zwanego dalej „RODO”, informujem</w:t>
      </w:r>
      <w:r>
        <w:rPr>
          <w:rStyle w:val="Wyrnienie"/>
          <w:rFonts w:asciiTheme="minorHAnsi" w:hAnsiTheme="minorHAnsi" w:cstheme="minorHAnsi"/>
          <w:i w:val="0"/>
        </w:rPr>
        <w:t>y, że:</w:t>
      </w:r>
    </w:p>
    <w:p w14:paraId="512C2716" w14:textId="77777777" w:rsidR="00D217A4" w:rsidRDefault="00D217A4" w:rsidP="00D217A4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auto"/>
        </w:rPr>
      </w:pPr>
      <w:bookmarkStart w:id="1" w:name="__DdeLink__182_30542706"/>
      <w:bookmarkEnd w:id="1"/>
      <w:r>
        <w:rPr>
          <w:rFonts w:asciiTheme="minorHAnsi" w:hAnsiTheme="minorHAnsi" w:cstheme="minorHAnsi"/>
        </w:rPr>
        <w:t>Administratorem Państwa danych osobowych jest</w:t>
      </w:r>
      <w:bookmarkStart w:id="2" w:name="_Hlk82602927"/>
      <w:r>
        <w:rPr>
          <w:rFonts w:asciiTheme="minorHAnsi" w:hAnsiTheme="minorHAnsi" w:cstheme="minorHAnsi"/>
        </w:rPr>
        <w:t xml:space="preserve"> Kierownik GOPS reprezentowany przez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Anna Mierzwa </w:t>
      </w:r>
      <w:bookmarkEnd w:id="2"/>
      <w:r>
        <w:rPr>
          <w:rFonts w:asciiTheme="minorHAnsi" w:hAnsiTheme="minorHAnsi" w:cstheme="minorHAnsi"/>
          <w:bCs/>
        </w:rPr>
        <w:t>(adres: ul. Długa 85/1, 66-008 Świdnica</w:t>
      </w:r>
      <w:r>
        <w:rPr>
          <w:rFonts w:asciiTheme="minorHAnsi" w:hAnsiTheme="minorHAnsi" w:cstheme="minorHAnsi"/>
        </w:rPr>
        <w:t>, tel. kontaktowy: 68 3273230  adres e-mail:  a.mierzwa@swidnica.zgora.pl</w:t>
      </w:r>
      <w:r>
        <w:rPr>
          <w:rFonts w:asciiTheme="minorHAnsi" w:hAnsiTheme="minorHAnsi" w:cstheme="minorHAnsi"/>
          <w:bCs/>
        </w:rPr>
        <w:t>)</w:t>
      </w:r>
    </w:p>
    <w:p w14:paraId="25E444B2" w14:textId="77777777" w:rsidR="00D217A4" w:rsidRDefault="00D217A4" w:rsidP="00D217A4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14:paraId="412C2200" w14:textId="6CB87434" w:rsidR="00D217A4" w:rsidRDefault="00D217A4" w:rsidP="00D217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Celem przetwarzania danych osobowych jest realizacja Programu Ministra Rodziny i Polityki Społecznej „Asystent osobisty osoby </w:t>
      </w:r>
      <w:r w:rsidR="009F0F5D">
        <w:rPr>
          <w:rFonts w:asciiTheme="minorHAnsi" w:hAnsiTheme="minorHAnsi" w:cstheme="minorHAnsi"/>
        </w:rPr>
        <w:t>z niepełnosprawnością</w:t>
      </w:r>
      <w:r>
        <w:rPr>
          <w:rFonts w:asciiTheme="minorHAnsi" w:hAnsiTheme="minorHAnsi" w:cstheme="minorHAnsi"/>
        </w:rPr>
        <w:t>” – edycja 202</w:t>
      </w:r>
      <w:r w:rsidR="009F0F5D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, </w:t>
      </w:r>
      <w:r w:rsidR="009F0F5D">
        <w:rPr>
          <w:rFonts w:asciiTheme="minorHAnsi" w:hAnsiTheme="minorHAnsi" w:cstheme="minorHAnsi"/>
        </w:rPr>
        <w:t xml:space="preserve">                    </w:t>
      </w:r>
      <w:r>
        <w:rPr>
          <w:rFonts w:asciiTheme="minorHAnsi" w:hAnsiTheme="minorHAnsi" w:cstheme="minorHAnsi"/>
        </w:rPr>
        <w:t>w tym rozliczenie otrzymanych środków z Funduszu Solidarnościowego.</w:t>
      </w:r>
    </w:p>
    <w:p w14:paraId="552142D3" w14:textId="4E0A60F3" w:rsidR="00D217A4" w:rsidRDefault="00D217A4" w:rsidP="00D217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</w:t>
      </w:r>
      <w:r w:rsidR="009F0F5D">
        <w:rPr>
          <w:rFonts w:asciiTheme="minorHAnsi" w:hAnsiTheme="minorHAnsi" w:cstheme="minorHAnsi"/>
        </w:rPr>
        <w:t>z niepełnosprawnością</w:t>
      </w:r>
      <w:r>
        <w:rPr>
          <w:rFonts w:asciiTheme="minorHAnsi" w:hAnsiTheme="minorHAnsi" w:cstheme="minorHAnsi"/>
        </w:rPr>
        <w:t>” – edycja 202</w:t>
      </w:r>
      <w:r w:rsidR="009F0F5D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, przyjętego na podstawie ustawy z dnia 23 października 2018 r. o Funduszu Solidarnościowym (Dz. U. z 202</w:t>
      </w:r>
      <w:r w:rsidR="005C4D7D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r. poz. </w:t>
      </w:r>
      <w:r w:rsidR="005C4D7D">
        <w:rPr>
          <w:rFonts w:asciiTheme="minorHAnsi" w:hAnsiTheme="minorHAnsi" w:cstheme="minorHAnsi"/>
        </w:rPr>
        <w:t>647</w:t>
      </w:r>
      <w:r>
        <w:rPr>
          <w:rFonts w:asciiTheme="minorHAnsi" w:hAnsiTheme="minorHAnsi" w:cstheme="minorHAnsi"/>
        </w:rPr>
        <w:t>).</w:t>
      </w:r>
    </w:p>
    <w:p w14:paraId="780D76E9" w14:textId="77777777" w:rsidR="00D217A4" w:rsidRDefault="00D217A4" w:rsidP="00D217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3797B5D1" w14:textId="77777777" w:rsidR="00D217A4" w:rsidRDefault="00D217A4" w:rsidP="00D217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Źródłem pochodzenia danych osobowych mogą być wnioskodawcy, tj. osoby niepełnosprawne, rodzice i opiekunowie osób niepełnosprawnych oraz osoby zatrudnione/świadczące/realizujące usługi asystenta.</w:t>
      </w:r>
    </w:p>
    <w:p w14:paraId="5226DF6D" w14:textId="77777777" w:rsidR="00D217A4" w:rsidRDefault="00D217A4" w:rsidP="00D217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>
        <w:rPr>
          <w:rFonts w:asciiTheme="minorHAnsi" w:hAnsiTheme="minorHAnsi" w:cstheme="minorHAnsi"/>
          <w:i/>
        </w:rPr>
        <w:t xml:space="preserve"> GOPS w Świdnicy </w:t>
      </w:r>
      <w:r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>
        <w:rPr>
          <w:rFonts w:asciiTheme="minorHAnsi" w:hAnsiTheme="minorHAnsi" w:cstheme="minorHAnsi"/>
          <w:i/>
        </w:rPr>
        <w:t xml:space="preserve"> Wojewodzie Lubuskiemu </w:t>
      </w:r>
      <w:r>
        <w:rPr>
          <w:rFonts w:asciiTheme="minorHAnsi" w:hAnsiTheme="minorHAnsi" w:cstheme="minorHAnsi"/>
        </w:rPr>
        <w:t>m.in. do celów sprawozdawczych czy kontrolnych.</w:t>
      </w:r>
      <w:r>
        <w:rPr>
          <w:rStyle w:val="Odwoanieprzypisudolnego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  <w:vertAlign w:val="superscript"/>
        </w:rPr>
        <w:t>)</w:t>
      </w:r>
    </w:p>
    <w:p w14:paraId="385643E5" w14:textId="77777777" w:rsidR="00D217A4" w:rsidRDefault="00D217A4" w:rsidP="00D217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 e-mail: </w:t>
      </w:r>
      <w:hyperlink r:id="rId7" w:history="1">
        <w:r>
          <w:rPr>
            <w:rStyle w:val="czeinternetowe"/>
            <w:rFonts w:asciiTheme="minorHAnsi" w:hAnsiTheme="minorHAnsi" w:cstheme="minorHAnsi"/>
          </w:rPr>
          <w:t>kancelaria@uodo.gov.pl</w:t>
        </w:r>
      </w:hyperlink>
      <w:r>
        <w:rPr>
          <w:rFonts w:asciiTheme="minorHAnsi" w:hAnsiTheme="minorHAnsi" w:cstheme="minorHAnsi"/>
        </w:rPr>
        <w:t xml:space="preserve">). </w:t>
      </w:r>
    </w:p>
    <w:p w14:paraId="6077863A" w14:textId="77777777" w:rsidR="00D217A4" w:rsidRDefault="00D217A4" w:rsidP="00D217A4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64653755" w14:textId="6D5C4AEB" w:rsidR="00D217A4" w:rsidRDefault="00D217A4" w:rsidP="00D217A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Podanie danych osobowych w zakresie wynikającym z Karty zgłoszenia do Programu „Asystent osobisty osoby </w:t>
      </w:r>
      <w:r w:rsidR="009F0F5D">
        <w:rPr>
          <w:rFonts w:asciiTheme="minorHAnsi" w:hAnsiTheme="minorHAnsi" w:cstheme="minorHAnsi"/>
        </w:rPr>
        <w:t>z niepełnosprawnością</w:t>
      </w:r>
      <w:r>
        <w:rPr>
          <w:rFonts w:asciiTheme="minorHAnsi" w:hAnsiTheme="minorHAnsi" w:cstheme="minorHAnsi"/>
        </w:rPr>
        <w:t>” – edycja 202</w:t>
      </w:r>
      <w:r w:rsidR="009F0F5D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lub realizacji Programu jest dobrowolne, jednak niezbędne do wzięcia udziału w Programie. </w:t>
      </w:r>
    </w:p>
    <w:p w14:paraId="1A08B709" w14:textId="77777777" w:rsidR="00D217A4" w:rsidRDefault="00D217A4" w:rsidP="00D217A4">
      <w:pPr>
        <w:jc w:val="both"/>
      </w:pPr>
    </w:p>
    <w:p w14:paraId="66AFBB8C" w14:textId="77777777" w:rsidR="00376E9C" w:rsidRDefault="00376E9C"/>
    <w:sectPr w:rsidR="00376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17061" w14:textId="77777777" w:rsidR="003333E6" w:rsidRDefault="003333E6" w:rsidP="00D217A4">
      <w:r>
        <w:separator/>
      </w:r>
    </w:p>
  </w:endnote>
  <w:endnote w:type="continuationSeparator" w:id="0">
    <w:p w14:paraId="79771C84" w14:textId="77777777" w:rsidR="003333E6" w:rsidRDefault="003333E6" w:rsidP="00D2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92C2" w14:textId="77777777" w:rsidR="003333E6" w:rsidRDefault="003333E6" w:rsidP="00D217A4">
      <w:r>
        <w:separator/>
      </w:r>
    </w:p>
  </w:footnote>
  <w:footnote w:type="continuationSeparator" w:id="0">
    <w:p w14:paraId="56544079" w14:textId="77777777" w:rsidR="003333E6" w:rsidRDefault="003333E6" w:rsidP="00D217A4">
      <w:r>
        <w:continuationSeparator/>
      </w:r>
    </w:p>
  </w:footnote>
  <w:footnote w:id="1">
    <w:p w14:paraId="5B62911C" w14:textId="77777777" w:rsidR="00D217A4" w:rsidRDefault="00D217A4" w:rsidP="00D217A4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rFonts w:asciiTheme="minorHAnsi" w:hAnsiTheme="minorHAnsi" w:cstheme="minorHAnsi"/>
        </w:rPr>
        <w:t xml:space="preserve">W przypadku udostępniania Ministrowi Rodziny i Polityki Społecznej danych osób fizycznych gmina/powiat </w:t>
      </w:r>
      <w:r>
        <w:rPr>
          <w:rFonts w:asciiTheme="minorHAnsi" w:hAnsiTheme="minorHAnsi" w:cstheme="minorHAnsi"/>
          <w:i/>
        </w:rPr>
        <w:t>(należy wskazać nazwę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gminy/powiatu)</w:t>
      </w:r>
      <w:r>
        <w:rPr>
          <w:rFonts w:asciiTheme="minorHAnsi" w:hAnsiTheme="minorHAnsi" w:cstheme="minorHAnsi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>
        <w:rPr>
          <w:rFonts w:asciiTheme="minorHAnsi" w:hAnsiTheme="minorHAnsi" w:cstheme="minorHAnsi"/>
          <w:i/>
        </w:rPr>
        <w:t xml:space="preserve">. </w:t>
      </w:r>
      <w:r>
        <w:rPr>
          <w:rFonts w:asciiTheme="minorHAnsi" w:hAnsiTheme="minorHAnsi" w:cstheme="minorHAnsi"/>
        </w:rPr>
        <w:t>Klauzulę Ministra Rodziny i Polityki Społecznej stanowi załącznik nr 14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2814213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9674149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A4"/>
    <w:rsid w:val="0019040C"/>
    <w:rsid w:val="003333E6"/>
    <w:rsid w:val="00376E9C"/>
    <w:rsid w:val="005C4D7D"/>
    <w:rsid w:val="00802892"/>
    <w:rsid w:val="0094137B"/>
    <w:rsid w:val="009F0F5D"/>
    <w:rsid w:val="00D2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5674"/>
  <w15:chartTrackingRefBased/>
  <w15:docId w15:val="{2D9E8190-4F6D-4AF8-A64A-5FA80ADA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7A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D217A4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217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7A4"/>
    <w:rPr>
      <w:rFonts w:ascii="Times New Roman" w:eastAsia="Times New Roman" w:hAnsi="Times New Roman" w:cs="Times New Roman"/>
      <w:color w:val="00000A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217A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217A4"/>
    <w:pPr>
      <w:ind w:left="720"/>
      <w:contextualSpacing/>
    </w:pPr>
    <w:rPr>
      <w:kern w:val="2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7A4"/>
    <w:rPr>
      <w:vertAlign w:val="superscript"/>
    </w:rPr>
  </w:style>
  <w:style w:type="character" w:customStyle="1" w:styleId="Wyrnienie">
    <w:name w:val="Wyróżnienie"/>
    <w:basedOn w:val="Domylnaczcionkaakapitu"/>
    <w:uiPriority w:val="99"/>
    <w:qFormat/>
    <w:locked/>
    <w:rsid w:val="00D217A4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D217A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Mierzwa</dc:creator>
  <cp:keywords/>
  <dc:description/>
  <cp:lastModifiedBy>Anna Mierzwa</cp:lastModifiedBy>
  <cp:revision>5</cp:revision>
  <dcterms:created xsi:type="dcterms:W3CDTF">2023-10-30T07:40:00Z</dcterms:created>
  <dcterms:modified xsi:type="dcterms:W3CDTF">2023-12-18T08:41:00Z</dcterms:modified>
</cp:coreProperties>
</file>